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EF1" w:rsidRPr="00D82EF1" w:rsidRDefault="00C878D2" w:rsidP="00C878D2">
      <w:pPr>
        <w:pStyle w:val="ConsPlusNormal"/>
        <w:tabs>
          <w:tab w:val="left" w:pos="4395"/>
        </w:tabs>
        <w:ind w:left="439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D82EF1" w:rsidRPr="00D82EF1" w:rsidRDefault="00D82E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82EF1" w:rsidRPr="00D82EF1" w:rsidRDefault="00D82E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82EF1">
        <w:rPr>
          <w:rFonts w:ascii="Times New Roman" w:hAnsi="Times New Roman" w:cs="Times New Roman"/>
          <w:sz w:val="28"/>
          <w:szCs w:val="28"/>
        </w:rPr>
        <w:t>МЕТОДИКА</w:t>
      </w:r>
    </w:p>
    <w:p w:rsidR="00D82EF1" w:rsidRPr="00D82EF1" w:rsidRDefault="00D82E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82EF1">
        <w:rPr>
          <w:rFonts w:ascii="Times New Roman" w:hAnsi="Times New Roman" w:cs="Times New Roman"/>
          <w:sz w:val="28"/>
          <w:szCs w:val="28"/>
        </w:rPr>
        <w:t>ОПРЕД</w:t>
      </w:r>
      <w:r>
        <w:rPr>
          <w:rFonts w:ascii="Times New Roman" w:hAnsi="Times New Roman" w:cs="Times New Roman"/>
          <w:sz w:val="28"/>
          <w:szCs w:val="28"/>
        </w:rPr>
        <w:t xml:space="preserve">ЕЛЕНИЯ ОБЩЕГО ОБЪЕМА СУБВЕНЦИЙ, </w:t>
      </w:r>
      <w:r w:rsidRPr="00D82EF1">
        <w:rPr>
          <w:rFonts w:ascii="Times New Roman" w:hAnsi="Times New Roman" w:cs="Times New Roman"/>
          <w:sz w:val="28"/>
          <w:szCs w:val="28"/>
        </w:rPr>
        <w:t>ПРЕДОСТАВЛЯЕМЫХ</w:t>
      </w:r>
    </w:p>
    <w:p w:rsidR="00D82EF1" w:rsidRPr="00D82EF1" w:rsidRDefault="00D82E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82EF1">
        <w:rPr>
          <w:rFonts w:ascii="Times New Roman" w:hAnsi="Times New Roman" w:cs="Times New Roman"/>
          <w:sz w:val="28"/>
          <w:szCs w:val="28"/>
        </w:rPr>
        <w:t>БЮДЖЕТАМ МУНИЦИПАЛЬНЫХ РАЙОНОВ</w:t>
      </w:r>
      <w:r w:rsidR="00C878D2">
        <w:rPr>
          <w:rFonts w:ascii="Times New Roman" w:hAnsi="Times New Roman" w:cs="Times New Roman"/>
          <w:sz w:val="28"/>
          <w:szCs w:val="28"/>
        </w:rPr>
        <w:t>, МУНИЦИПАЛЬНЫХ</w:t>
      </w:r>
      <w:r w:rsidRPr="00D82EF1">
        <w:rPr>
          <w:rFonts w:ascii="Times New Roman" w:hAnsi="Times New Roman" w:cs="Times New Roman"/>
          <w:sz w:val="28"/>
          <w:szCs w:val="28"/>
        </w:rPr>
        <w:t xml:space="preserve"> И ГОРОДСКИХ ОКРУГОВ</w:t>
      </w:r>
    </w:p>
    <w:p w:rsidR="00D82EF1" w:rsidRPr="00D82EF1" w:rsidRDefault="00D82E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82EF1">
        <w:rPr>
          <w:rFonts w:ascii="Times New Roman" w:hAnsi="Times New Roman" w:cs="Times New Roman"/>
          <w:sz w:val="28"/>
          <w:szCs w:val="28"/>
        </w:rPr>
        <w:t>ИВАНОВСКОЙ ОБЛАСТИ НА ОСУЩЕСТВЛЕНИЕ ОТДЕЛЬНЫХ</w:t>
      </w:r>
    </w:p>
    <w:p w:rsidR="00D82EF1" w:rsidRPr="00D82EF1" w:rsidRDefault="00D82E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82EF1">
        <w:rPr>
          <w:rFonts w:ascii="Times New Roman" w:hAnsi="Times New Roman" w:cs="Times New Roman"/>
          <w:sz w:val="28"/>
          <w:szCs w:val="28"/>
        </w:rPr>
        <w:t>ГОСУДАРСТВЕННЫХ ПОЛНОМОЧИЙ В ОБЛАСТИ ОБРАЩЕНИЯ С ЖИВОТНЫМИ</w:t>
      </w:r>
    </w:p>
    <w:p w:rsidR="00D82EF1" w:rsidRPr="00D82EF1" w:rsidRDefault="00D82EF1" w:rsidP="00D82EF1">
      <w:pPr>
        <w:pStyle w:val="ConsPlusTitle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D82EF1">
        <w:rPr>
          <w:rFonts w:ascii="Times New Roman" w:hAnsi="Times New Roman" w:cs="Times New Roman"/>
          <w:sz w:val="28"/>
          <w:szCs w:val="28"/>
        </w:rPr>
        <w:t>В ЧАСТИ ОРГАНИЗАЦИИ МЕРОПРИЯТИЙ ПРИ ОСУЩЕСТВЛЕНИИ</w:t>
      </w:r>
    </w:p>
    <w:p w:rsidR="00D82EF1" w:rsidRPr="00D82EF1" w:rsidRDefault="00D82E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82EF1">
        <w:rPr>
          <w:rFonts w:ascii="Times New Roman" w:hAnsi="Times New Roman" w:cs="Times New Roman"/>
          <w:sz w:val="28"/>
          <w:szCs w:val="28"/>
        </w:rPr>
        <w:t>ДЕЯТЕЛЬНОСТИ ПО ОБРАЩЕНИЮ С ЖИВОТНЫМИ БЕЗ ВЛАДЕЛЬЦЕВ,</w:t>
      </w:r>
    </w:p>
    <w:p w:rsidR="00D82EF1" w:rsidRPr="00D82EF1" w:rsidRDefault="00D82E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82EF1">
        <w:rPr>
          <w:rFonts w:ascii="Times New Roman" w:hAnsi="Times New Roman" w:cs="Times New Roman"/>
          <w:sz w:val="28"/>
          <w:szCs w:val="28"/>
        </w:rPr>
        <w:t>И ИХ РАСПРЕДЕЛЕНИЯ МЕЖДУ</w:t>
      </w:r>
      <w:r w:rsidR="00C878D2">
        <w:rPr>
          <w:rFonts w:ascii="Times New Roman" w:hAnsi="Times New Roman" w:cs="Times New Roman"/>
          <w:sz w:val="28"/>
          <w:szCs w:val="28"/>
        </w:rPr>
        <w:t xml:space="preserve"> МУНИЦИПАЛЬНЫМИ И</w:t>
      </w:r>
      <w:r w:rsidRPr="00D82EF1">
        <w:rPr>
          <w:rFonts w:ascii="Times New Roman" w:hAnsi="Times New Roman" w:cs="Times New Roman"/>
          <w:sz w:val="28"/>
          <w:szCs w:val="28"/>
        </w:rPr>
        <w:t xml:space="preserve"> ГОРОДСКИМИ ОКРУГАМИ</w:t>
      </w:r>
    </w:p>
    <w:p w:rsidR="00D82EF1" w:rsidRPr="00D82EF1" w:rsidRDefault="00D82E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82EF1">
        <w:rPr>
          <w:rFonts w:ascii="Times New Roman" w:hAnsi="Times New Roman" w:cs="Times New Roman"/>
          <w:sz w:val="28"/>
          <w:szCs w:val="28"/>
        </w:rPr>
        <w:t>И МУНИЦИПАЛЬНЫМИ РАЙОНАМИ ИВАНОВСКОЙ ОБЛАСТИ</w:t>
      </w:r>
    </w:p>
    <w:p w:rsidR="00D82EF1" w:rsidRPr="00D82EF1" w:rsidRDefault="00D82EF1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D82EF1" w:rsidRPr="00D82EF1" w:rsidRDefault="00D82E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82EF1" w:rsidRPr="00D82EF1" w:rsidRDefault="00D82E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2EF1">
        <w:rPr>
          <w:rFonts w:ascii="Times New Roman" w:hAnsi="Times New Roman" w:cs="Times New Roman"/>
          <w:sz w:val="28"/>
          <w:szCs w:val="28"/>
        </w:rPr>
        <w:t>Общий объем субвенций, предоставляемых из областного бюджета бюджетам муниципальных районов</w:t>
      </w:r>
      <w:r w:rsidR="00C878D2">
        <w:rPr>
          <w:rFonts w:ascii="Times New Roman" w:hAnsi="Times New Roman" w:cs="Times New Roman"/>
          <w:sz w:val="28"/>
          <w:szCs w:val="28"/>
        </w:rPr>
        <w:t>, муниципальных</w:t>
      </w:r>
      <w:r w:rsidRPr="00D82EF1">
        <w:rPr>
          <w:rFonts w:ascii="Times New Roman" w:hAnsi="Times New Roman" w:cs="Times New Roman"/>
          <w:sz w:val="28"/>
          <w:szCs w:val="28"/>
        </w:rPr>
        <w:t xml:space="preserve"> и городских округов Ивановской области (далее - муниципальные образования Ивановской области) на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владельцев, определяется (далее соответственно - субвенции, передаваемые государственные полномочия) в пределах бюджетных ассигнований и лимитов бюджетных обязательств, предусмотренных в установленном порядке сводной бюджетной росписью областного бюджета на указанные цели.</w:t>
      </w:r>
    </w:p>
    <w:p w:rsidR="00D82EF1" w:rsidRPr="00D82EF1" w:rsidRDefault="00D82EF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2EF1">
        <w:rPr>
          <w:rFonts w:ascii="Times New Roman" w:hAnsi="Times New Roman" w:cs="Times New Roman"/>
          <w:sz w:val="28"/>
          <w:szCs w:val="28"/>
        </w:rPr>
        <w:t>Субвенции распределяются между муниципальными образованиями Ивановской области в соответствии с настоящей методикой.</w:t>
      </w:r>
    </w:p>
    <w:p w:rsidR="00D82EF1" w:rsidRPr="00D82EF1" w:rsidRDefault="00D82EF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2EF1">
        <w:rPr>
          <w:rFonts w:ascii="Times New Roman" w:hAnsi="Times New Roman" w:cs="Times New Roman"/>
          <w:sz w:val="28"/>
          <w:szCs w:val="28"/>
        </w:rPr>
        <w:t>Показателем (критерием) распределения общего объема субвенций между муниципальными образованиями Ивановской области является прогнозная ежегодная численность животных без владельцев, подлежащих отлову.</w:t>
      </w:r>
    </w:p>
    <w:p w:rsidR="00D82EF1" w:rsidRPr="00D82EF1" w:rsidRDefault="00D82EF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2EF1">
        <w:rPr>
          <w:rFonts w:ascii="Times New Roman" w:hAnsi="Times New Roman" w:cs="Times New Roman"/>
          <w:sz w:val="28"/>
          <w:szCs w:val="28"/>
        </w:rPr>
        <w:lastRenderedPageBreak/>
        <w:t>Общий объем субвенций рассчитывается по формуле:</w:t>
      </w:r>
    </w:p>
    <w:p w:rsidR="00D82EF1" w:rsidRPr="00D82EF1" w:rsidRDefault="00D82E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2EF1" w:rsidRPr="00D82EF1" w:rsidRDefault="00D82E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2EF1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876300" cy="25717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EF1" w:rsidRPr="00D82EF1" w:rsidRDefault="00D82E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2EF1" w:rsidRPr="00D82EF1" w:rsidRDefault="00D82E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2EF1">
        <w:rPr>
          <w:rFonts w:ascii="Times New Roman" w:hAnsi="Times New Roman" w:cs="Times New Roman"/>
          <w:sz w:val="28"/>
          <w:szCs w:val="28"/>
        </w:rPr>
        <w:t>S - общий объем субвенций;</w:t>
      </w:r>
    </w:p>
    <w:p w:rsidR="00D82EF1" w:rsidRPr="00D82EF1" w:rsidRDefault="00D82EF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2EF1">
        <w:rPr>
          <w:rFonts w:ascii="Times New Roman" w:hAnsi="Times New Roman" w:cs="Times New Roman"/>
          <w:sz w:val="28"/>
          <w:szCs w:val="28"/>
        </w:rPr>
        <w:t>S</w:t>
      </w:r>
      <w:r w:rsidRPr="00D82EF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D82EF1">
        <w:rPr>
          <w:rFonts w:ascii="Times New Roman" w:hAnsi="Times New Roman" w:cs="Times New Roman"/>
          <w:sz w:val="28"/>
          <w:szCs w:val="28"/>
        </w:rPr>
        <w:t xml:space="preserve"> - объем субвенции бюджету i-</w:t>
      </w:r>
      <w:proofErr w:type="spellStart"/>
      <w:r w:rsidRPr="00D82E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82EF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Ивановской области, который определяется по формуле:</w:t>
      </w:r>
    </w:p>
    <w:p w:rsidR="00D82EF1" w:rsidRPr="00D82EF1" w:rsidRDefault="00D82E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2EF1" w:rsidRPr="00D82EF1" w:rsidRDefault="00D82E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2EF1">
        <w:rPr>
          <w:rFonts w:ascii="Times New Roman" w:hAnsi="Times New Roman" w:cs="Times New Roman"/>
          <w:sz w:val="28"/>
          <w:szCs w:val="28"/>
        </w:rPr>
        <w:t>S</w:t>
      </w:r>
      <w:r w:rsidRPr="00D82EF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D82EF1">
        <w:rPr>
          <w:rFonts w:ascii="Times New Roman" w:hAnsi="Times New Roman" w:cs="Times New Roman"/>
          <w:sz w:val="28"/>
          <w:szCs w:val="28"/>
        </w:rPr>
        <w:t xml:space="preserve"> = N x </w:t>
      </w:r>
      <w:proofErr w:type="spellStart"/>
      <w:r w:rsidRPr="00D82EF1">
        <w:rPr>
          <w:rFonts w:ascii="Times New Roman" w:hAnsi="Times New Roman" w:cs="Times New Roman"/>
          <w:sz w:val="28"/>
          <w:szCs w:val="28"/>
        </w:rPr>
        <w:t>K</w:t>
      </w:r>
      <w:r w:rsidRPr="00D82EF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D82EF1">
        <w:rPr>
          <w:rFonts w:ascii="Times New Roman" w:hAnsi="Times New Roman" w:cs="Times New Roman"/>
          <w:sz w:val="28"/>
          <w:szCs w:val="28"/>
        </w:rPr>
        <w:t xml:space="preserve"> x k, где</w:t>
      </w:r>
    </w:p>
    <w:p w:rsidR="00D82EF1" w:rsidRPr="00D82EF1" w:rsidRDefault="00D82E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2EF1" w:rsidRPr="00D82EF1" w:rsidRDefault="00D82E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2EF1">
        <w:rPr>
          <w:rFonts w:ascii="Times New Roman" w:hAnsi="Times New Roman" w:cs="Times New Roman"/>
          <w:sz w:val="28"/>
          <w:szCs w:val="28"/>
        </w:rPr>
        <w:t>N - стоимость затрат на выполнение передаваемых государственных полномочий на одно животное без владельца, утверждаемых исполнительным органом государственной власти Ивановской области, уполномоченным в сфере ветеринарии (далее - уполномоченный орган), определяется по формуле:</w:t>
      </w:r>
    </w:p>
    <w:p w:rsidR="00D82EF1" w:rsidRPr="00D82EF1" w:rsidRDefault="00D82E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2EF1" w:rsidRPr="00D82EF1" w:rsidRDefault="00D82E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2EF1">
        <w:rPr>
          <w:rFonts w:ascii="Times New Roman" w:hAnsi="Times New Roman" w:cs="Times New Roman"/>
          <w:sz w:val="28"/>
          <w:szCs w:val="28"/>
        </w:rPr>
        <w:t xml:space="preserve">N = </w:t>
      </w:r>
      <w:proofErr w:type="spellStart"/>
      <w:r w:rsidRPr="00D82EF1">
        <w:rPr>
          <w:rFonts w:ascii="Times New Roman" w:hAnsi="Times New Roman" w:cs="Times New Roman"/>
          <w:sz w:val="28"/>
          <w:szCs w:val="28"/>
        </w:rPr>
        <w:t>С</w:t>
      </w:r>
      <w:r w:rsidRPr="00D82EF1">
        <w:rPr>
          <w:rFonts w:ascii="Times New Roman" w:hAnsi="Times New Roman" w:cs="Times New Roman"/>
          <w:sz w:val="28"/>
          <w:szCs w:val="28"/>
          <w:vertAlign w:val="superscript"/>
        </w:rPr>
        <w:t>отлов</w:t>
      </w:r>
      <w:proofErr w:type="spellEnd"/>
      <w:r w:rsidRPr="00D82EF1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82EF1">
        <w:rPr>
          <w:rFonts w:ascii="Times New Roman" w:hAnsi="Times New Roman" w:cs="Times New Roman"/>
          <w:sz w:val="28"/>
          <w:szCs w:val="28"/>
        </w:rPr>
        <w:t>С</w:t>
      </w:r>
      <w:r w:rsidRPr="00D82EF1">
        <w:rPr>
          <w:rFonts w:ascii="Times New Roman" w:hAnsi="Times New Roman" w:cs="Times New Roman"/>
          <w:sz w:val="28"/>
          <w:szCs w:val="28"/>
          <w:vertAlign w:val="superscript"/>
        </w:rPr>
        <w:t>сод</w:t>
      </w:r>
      <w:proofErr w:type="spellEnd"/>
      <w:r w:rsidRPr="00D82EF1">
        <w:rPr>
          <w:rFonts w:ascii="Times New Roman" w:hAnsi="Times New Roman" w:cs="Times New Roman"/>
          <w:sz w:val="28"/>
          <w:szCs w:val="28"/>
        </w:rPr>
        <w:t>, где</w:t>
      </w:r>
    </w:p>
    <w:p w:rsidR="00D82EF1" w:rsidRPr="00D82EF1" w:rsidRDefault="00D82E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2EF1" w:rsidRPr="00D82EF1" w:rsidRDefault="00D82E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2EF1">
        <w:rPr>
          <w:rFonts w:ascii="Times New Roman" w:hAnsi="Times New Roman" w:cs="Times New Roman"/>
          <w:sz w:val="28"/>
          <w:szCs w:val="28"/>
        </w:rPr>
        <w:t>С</w:t>
      </w:r>
      <w:r w:rsidRPr="00D82EF1">
        <w:rPr>
          <w:rFonts w:ascii="Times New Roman" w:hAnsi="Times New Roman" w:cs="Times New Roman"/>
          <w:sz w:val="28"/>
          <w:szCs w:val="28"/>
          <w:vertAlign w:val="superscript"/>
        </w:rPr>
        <w:t>отлов</w:t>
      </w:r>
      <w:proofErr w:type="spellEnd"/>
      <w:r w:rsidRPr="00D82EF1">
        <w:rPr>
          <w:rFonts w:ascii="Times New Roman" w:hAnsi="Times New Roman" w:cs="Times New Roman"/>
          <w:sz w:val="28"/>
          <w:szCs w:val="28"/>
        </w:rPr>
        <w:t xml:space="preserve"> - затраты на отлов одного животного без владельца, включая его транспортировку в приют для животных, на год, предшествующий планируемому, по данным уполномоченного органа;</w:t>
      </w:r>
    </w:p>
    <w:p w:rsidR="00D82EF1" w:rsidRPr="00D82EF1" w:rsidRDefault="00D82EF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2EF1">
        <w:rPr>
          <w:rFonts w:ascii="Times New Roman" w:hAnsi="Times New Roman" w:cs="Times New Roman"/>
          <w:sz w:val="28"/>
          <w:szCs w:val="28"/>
        </w:rPr>
        <w:t>С</w:t>
      </w:r>
      <w:r w:rsidRPr="00D82EF1">
        <w:rPr>
          <w:rFonts w:ascii="Times New Roman" w:hAnsi="Times New Roman" w:cs="Times New Roman"/>
          <w:sz w:val="28"/>
          <w:szCs w:val="28"/>
          <w:vertAlign w:val="superscript"/>
        </w:rPr>
        <w:t>сод</w:t>
      </w:r>
      <w:proofErr w:type="spellEnd"/>
      <w:r w:rsidRPr="00D82EF1">
        <w:rPr>
          <w:rFonts w:ascii="Times New Roman" w:hAnsi="Times New Roman" w:cs="Times New Roman"/>
          <w:sz w:val="28"/>
          <w:szCs w:val="28"/>
        </w:rPr>
        <w:t xml:space="preserve"> - затраты на содержание одного животного без владельца в приюте для животных, включая затраты по учету, в том числе </w:t>
      </w:r>
      <w:proofErr w:type="spellStart"/>
      <w:r w:rsidRPr="00D82EF1">
        <w:rPr>
          <w:rFonts w:ascii="Times New Roman" w:hAnsi="Times New Roman" w:cs="Times New Roman"/>
          <w:sz w:val="28"/>
          <w:szCs w:val="28"/>
        </w:rPr>
        <w:t>карантинированию</w:t>
      </w:r>
      <w:proofErr w:type="spellEnd"/>
      <w:r w:rsidRPr="00D82EF1">
        <w:rPr>
          <w:rFonts w:ascii="Times New Roman" w:hAnsi="Times New Roman" w:cs="Times New Roman"/>
          <w:sz w:val="28"/>
          <w:szCs w:val="28"/>
        </w:rPr>
        <w:t>, вакцинации, стерилизации, на возврат животных без владельцев, не проявляющих немотивированной агрессивности, на прежние места их обитания и возврат потерявшихся животных их владельцам, а также на поиск новых владельцев поступившим в приюты для животных на год, предшествующий планируемому, по данным уполномоченного органа;</w:t>
      </w:r>
    </w:p>
    <w:p w:rsidR="00D82EF1" w:rsidRPr="00D82EF1" w:rsidRDefault="00D82EF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2EF1">
        <w:rPr>
          <w:rFonts w:ascii="Times New Roman" w:hAnsi="Times New Roman" w:cs="Times New Roman"/>
          <w:sz w:val="28"/>
          <w:szCs w:val="28"/>
        </w:rPr>
        <w:t>K</w:t>
      </w:r>
      <w:r w:rsidRPr="00D82EF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D82EF1">
        <w:rPr>
          <w:rFonts w:ascii="Times New Roman" w:hAnsi="Times New Roman" w:cs="Times New Roman"/>
          <w:sz w:val="28"/>
          <w:szCs w:val="28"/>
        </w:rPr>
        <w:t xml:space="preserve"> - прогнозная численность животных без владельцев на территории i-</w:t>
      </w:r>
      <w:proofErr w:type="spellStart"/>
      <w:r w:rsidRPr="00D82E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82EF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ежегодно определяемая уполномоченным органом на основании проводимого им мониторинга на 1 июня года, предшествующего планируемому, исходя из данных о количестве животных без владельцев, планируемых к отлову, представленных муниципальными образованиями Ивановской области в уполномоченный орган;</w:t>
      </w:r>
    </w:p>
    <w:p w:rsidR="00D82EF1" w:rsidRPr="00D82EF1" w:rsidRDefault="00D82EF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2EF1">
        <w:rPr>
          <w:rFonts w:ascii="Times New Roman" w:hAnsi="Times New Roman" w:cs="Times New Roman"/>
          <w:sz w:val="28"/>
          <w:szCs w:val="28"/>
        </w:rPr>
        <w:t>k - коэффициент планируемого ежегодного охвата численности животных без владельцев мероп</w:t>
      </w:r>
      <w:bookmarkStart w:id="0" w:name="_GoBack"/>
      <w:bookmarkEnd w:id="0"/>
      <w:r w:rsidRPr="00D82EF1">
        <w:rPr>
          <w:rFonts w:ascii="Times New Roman" w:hAnsi="Times New Roman" w:cs="Times New Roman"/>
          <w:sz w:val="28"/>
          <w:szCs w:val="28"/>
        </w:rPr>
        <w:t>риятиями при осуществлении деятельности по обращению с животными без владельцев, применяемый в размере 0,6.</w:t>
      </w:r>
    </w:p>
    <w:p w:rsidR="00D82EF1" w:rsidRPr="00D82EF1" w:rsidRDefault="00D82E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2F39" w:rsidRPr="00D82EF1" w:rsidRDefault="006C2F39">
      <w:pPr>
        <w:rPr>
          <w:rFonts w:ascii="Times New Roman" w:hAnsi="Times New Roman" w:cs="Times New Roman"/>
          <w:sz w:val="28"/>
          <w:szCs w:val="28"/>
        </w:rPr>
      </w:pPr>
    </w:p>
    <w:sectPr w:rsidR="006C2F39" w:rsidRPr="00D82EF1" w:rsidSect="00440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EF1"/>
    <w:rsid w:val="006C2F39"/>
    <w:rsid w:val="00C878D2"/>
    <w:rsid w:val="00D8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83BEE0-A558-4720-8940-8727BB991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2EF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82EF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474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Болдин Сергей Михайлович</dc:creator>
  <cp:keywords/>
  <dc:description/>
  <cp:lastModifiedBy>Болдин Сергей Михайлович</cp:lastModifiedBy>
  <cp:revision>2</cp:revision>
  <dcterms:created xsi:type="dcterms:W3CDTF">2022-09-28T11:48:00Z</dcterms:created>
  <dcterms:modified xsi:type="dcterms:W3CDTF">2025-10-07T06:00:00Z</dcterms:modified>
</cp:coreProperties>
</file>